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120B" w14:textId="6CCC515E" w:rsidR="00D7044F" w:rsidRPr="003772CB" w:rsidRDefault="003772CB" w:rsidP="00D7044F">
      <w:pPr>
        <w:pStyle w:val="Ttulo3"/>
        <w:rPr>
          <w:rFonts w:ascii="Open Sans" w:hAnsi="Open Sans" w:cs="Open Sans"/>
        </w:rPr>
      </w:pPr>
      <w:r>
        <w:rPr>
          <w:rFonts w:ascii="Open Sans" w:hAnsi="Open Sans" w:cs="Open Sans"/>
        </w:rPr>
        <w:t>Delegación de la Comisión Negociadora para el registro ante Autoridad Laboral</w:t>
      </w:r>
    </w:p>
    <w:p w14:paraId="1F786E0B" w14:textId="625DF194" w:rsidR="003772CB" w:rsidRDefault="003772CB" w:rsidP="003772CB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En </w:t>
      </w:r>
      <w: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  <w:t>[lugar y fecha de celebración]</w:t>
      </w:r>
      <w:r>
        <w:rPr>
          <w:rFonts w:ascii="Open Sans" w:hAnsi="Open Sans" w:cs="Open Sans"/>
          <w:color w:val="555555"/>
          <w:sz w:val="24"/>
          <w:szCs w:val="24"/>
          <w:vertAlign w:val="subscript"/>
        </w:rPr>
        <w:t xml:space="preserve"> </w:t>
      </w:r>
      <w:r>
        <w:rPr>
          <w:rFonts w:ascii="Open Sans" w:hAnsi="Open Sans" w:cs="Open Sans"/>
          <w:sz w:val="24"/>
          <w:szCs w:val="24"/>
        </w:rPr>
        <w:t xml:space="preserve">reunida la Comisión Negociadora de </w:t>
      </w:r>
      <w:r>
        <w:rPr>
          <w:rFonts w:ascii="Open Sans" w:hAnsi="Open Sans" w:cs="Open Sans"/>
          <w:b/>
          <w:bCs/>
          <w:sz w:val="24"/>
          <w:szCs w:val="24"/>
        </w:rPr>
        <w:t>NOMBRE EMPRESA</w:t>
      </w:r>
      <w:r>
        <w:rPr>
          <w:rFonts w:ascii="Open Sans" w:hAnsi="Open Sans" w:cs="Open Sans"/>
          <w:sz w:val="24"/>
          <w:szCs w:val="24"/>
        </w:rPr>
        <w:t>, constituida</w:t>
      </w:r>
    </w:p>
    <w:p w14:paraId="6A226A98" w14:textId="77777777" w:rsidR="003772CB" w:rsidRDefault="003772CB" w:rsidP="003772CB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por una parte, la representación de la empresa </w:t>
      </w:r>
    </w:p>
    <w:p w14:paraId="456037D0" w14:textId="77777777" w:rsidR="003772CB" w:rsidRDefault="003772CB" w:rsidP="003772CB">
      <w:pPr>
        <w:rPr>
          <w:rFonts w:ascii="Open Sans" w:hAnsi="Open Sans" w:cs="Open Sans"/>
          <w:color w:val="555555"/>
          <w:sz w:val="24"/>
          <w:szCs w:val="24"/>
        </w:rPr>
      </w:pPr>
      <w: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  <w:t>[Nombre, apellidos y cargo</w:t>
      </w:r>
      <w:r>
        <w:rPr>
          <w:rFonts w:ascii="Open Sans" w:hAnsi="Open Sans" w:cs="Open Sans"/>
          <w:color w:val="555555"/>
          <w:sz w:val="24"/>
          <w:szCs w:val="24"/>
        </w:rPr>
        <w:t>]</w:t>
      </w:r>
    </w:p>
    <w:p w14:paraId="174A044D" w14:textId="77777777" w:rsidR="003772CB" w:rsidRDefault="003772CB" w:rsidP="003772CB">
      <w:pPr>
        <w:rPr>
          <w:rFonts w:ascii="Open Sans" w:hAnsi="Open Sans" w:cs="Open Sans"/>
          <w:color w:val="555555"/>
          <w:sz w:val="24"/>
          <w:szCs w:val="24"/>
        </w:rPr>
      </w:pPr>
      <w: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  <w:t>[Nombre, apellidos y cargo</w:t>
      </w:r>
      <w:r>
        <w:rPr>
          <w:rFonts w:ascii="Open Sans" w:hAnsi="Open Sans" w:cs="Open Sans"/>
          <w:color w:val="555555"/>
          <w:sz w:val="24"/>
          <w:szCs w:val="24"/>
        </w:rPr>
        <w:t>]</w:t>
      </w:r>
    </w:p>
    <w:p w14:paraId="0D93BA5E" w14:textId="77777777" w:rsidR="003772CB" w:rsidRDefault="003772CB" w:rsidP="003772CB">
      <w:pP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  <w:t>[Nombre, apellidos y cargo]</w:t>
      </w:r>
    </w:p>
    <w:p w14:paraId="77616B0E" w14:textId="77777777" w:rsidR="003772CB" w:rsidRDefault="003772CB" w:rsidP="003772CB">
      <w:pP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  <w:t>[…]</w:t>
      </w:r>
    </w:p>
    <w:p w14:paraId="6F550027" w14:textId="77777777" w:rsidR="003772CB" w:rsidRDefault="003772CB" w:rsidP="003772CB">
      <w:pPr>
        <w:rPr>
          <w:rFonts w:ascii="Open Sans" w:hAnsi="Open Sans" w:cs="Open Sans"/>
          <w:sz w:val="24"/>
          <w:szCs w:val="24"/>
        </w:rPr>
      </w:pPr>
    </w:p>
    <w:p w14:paraId="2AF3D2FA" w14:textId="77777777" w:rsidR="003772CB" w:rsidRDefault="003772CB" w:rsidP="003772CB">
      <w:pPr>
        <w:rPr>
          <w:rFonts w:ascii="Open Sans" w:hAnsi="Open Sans" w:cs="Open Sans"/>
          <w:color w:val="555555"/>
          <w:sz w:val="24"/>
          <w:szCs w:val="24"/>
          <w:vertAlign w:val="subscript"/>
        </w:rPr>
      </w:pPr>
      <w:r>
        <w:rPr>
          <w:rFonts w:ascii="Open Sans" w:hAnsi="Open Sans" w:cs="Open Sans"/>
          <w:sz w:val="24"/>
          <w:szCs w:val="24"/>
        </w:rPr>
        <w:t>y por otra, la representación de las trabajadoras y los trabajadores</w:t>
      </w:r>
    </w:p>
    <w:p w14:paraId="66F18F91" w14:textId="77777777" w:rsidR="003772CB" w:rsidRDefault="003772CB" w:rsidP="003772CB">
      <w:pP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  <w:t>[Nombre, apellidos y cargo]</w:t>
      </w:r>
    </w:p>
    <w:p w14:paraId="5C1DAA35" w14:textId="77777777" w:rsidR="003772CB" w:rsidRDefault="003772CB" w:rsidP="003772CB">
      <w:pP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  <w:t>[Nombre, apellidos y cargo]</w:t>
      </w:r>
    </w:p>
    <w:p w14:paraId="791788BE" w14:textId="77777777" w:rsidR="003772CB" w:rsidRDefault="003772CB" w:rsidP="003772CB">
      <w:pP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  <w:t>[Nombre, apellidos y cargo]</w:t>
      </w:r>
    </w:p>
    <w:p w14:paraId="16E5EAE5" w14:textId="77777777" w:rsidR="003772CB" w:rsidRDefault="003772CB" w:rsidP="003772CB">
      <w:pP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</w:pPr>
      <w:r>
        <w:rPr>
          <w:rFonts w:ascii="Open Sans" w:hAnsi="Open Sans" w:cs="Open Sans"/>
          <w:color w:val="555555"/>
          <w:sz w:val="24"/>
          <w:szCs w:val="24"/>
          <w:shd w:val="clear" w:color="auto" w:fill="FFF2CC" w:themeFill="accent4" w:themeFillTint="33"/>
        </w:rPr>
        <w:t>[…]</w:t>
      </w:r>
    </w:p>
    <w:p w14:paraId="188BDA8F" w14:textId="49099EF2" w:rsidR="003772CB" w:rsidRDefault="003772CB" w:rsidP="00367F70">
      <w:pPr>
        <w:rPr>
          <w:rFonts w:ascii="Open Sans" w:hAnsi="Open Sans" w:cs="Open Sans"/>
        </w:rPr>
      </w:pPr>
    </w:p>
    <w:p w14:paraId="4EB9E127" w14:textId="1B6D21BE" w:rsidR="00367F70" w:rsidRPr="003772CB" w:rsidRDefault="003772CB" w:rsidP="003772CB">
      <w:pPr>
        <w:spacing w:line="360" w:lineRule="auto"/>
        <w:rPr>
          <w:rFonts w:ascii="Open Sans" w:hAnsi="Open Sans" w:cs="Open Sans"/>
          <w:color w:val="000000" w:themeColor="text1"/>
          <w:sz w:val="24"/>
          <w:szCs w:val="24"/>
          <w:lang w:val="es-ES_tradnl"/>
        </w:rPr>
      </w:pPr>
      <w:r>
        <w:rPr>
          <w:rFonts w:ascii="Open Sans" w:hAnsi="Open Sans" w:cs="Open Sans"/>
          <w:sz w:val="24"/>
          <w:szCs w:val="24"/>
        </w:rPr>
        <w:t xml:space="preserve">Acuerdan autorizar a </w:t>
      </w:r>
      <w:r w:rsidR="003129F9">
        <w:rPr>
          <w:rFonts w:ascii="Open Sans" w:hAnsi="Open Sans" w:cs="Open Sans"/>
          <w:b/>
          <w:bCs/>
          <w:sz w:val="24"/>
          <w:szCs w:val="24"/>
        </w:rPr>
        <w:t>NOMBRE Y APELLIDOS</w:t>
      </w:r>
      <w:r>
        <w:rPr>
          <w:rFonts w:ascii="Open Sans" w:hAnsi="Open Sans" w:cs="Open Sans"/>
          <w:sz w:val="24"/>
          <w:szCs w:val="24"/>
        </w:rPr>
        <w:t xml:space="preserve"> con DNI </w:t>
      </w:r>
      <w:r w:rsidR="003129F9">
        <w:rPr>
          <w:rFonts w:ascii="Open Sans" w:hAnsi="Open Sans" w:cs="Open Sans"/>
          <w:b/>
          <w:bCs/>
          <w:sz w:val="24"/>
          <w:szCs w:val="24"/>
        </w:rPr>
        <w:t xml:space="preserve">XXXX </w:t>
      </w:r>
      <w:r w:rsidR="00367F70" w:rsidRPr="003772CB">
        <w:rPr>
          <w:rFonts w:ascii="Open Sans" w:hAnsi="Open Sans" w:cs="Open Sans"/>
          <w:color w:val="000000" w:themeColor="text1"/>
          <w:sz w:val="24"/>
          <w:szCs w:val="24"/>
          <w:lang w:val="es-ES_tradnl"/>
        </w:rPr>
        <w:t>para presentar el Plan de Igualdad en el correspondiente registro telemático para su validación.</w:t>
      </w:r>
    </w:p>
    <w:p w14:paraId="19A5E61D" w14:textId="77777777" w:rsidR="00367F70" w:rsidRPr="003772CB" w:rsidRDefault="00367F70" w:rsidP="00367F70">
      <w:pPr>
        <w:rPr>
          <w:rFonts w:ascii="Open Sans" w:hAnsi="Open Sans" w:cs="Open Sans"/>
          <w:color w:val="000000" w:themeColor="text1"/>
          <w:sz w:val="24"/>
          <w:szCs w:val="24"/>
          <w:lang w:val="es-ES_tradnl"/>
        </w:rPr>
      </w:pPr>
      <w:r w:rsidRPr="003772CB">
        <w:rPr>
          <w:rFonts w:ascii="Open Sans" w:hAnsi="Open Sans" w:cs="Open Sans"/>
          <w:color w:val="000000" w:themeColor="text1"/>
          <w:sz w:val="24"/>
          <w:szCs w:val="24"/>
          <w:lang w:val="es-ES_tradnl"/>
        </w:rPr>
        <w:t>Asimismo, se autoriza a la consultora a recibir las notificaciones pertinentes al presente Plan de Igualdad para que subsane las deficiencias que puedan ser encontradas</w:t>
      </w:r>
    </w:p>
    <w:p w14:paraId="44739E54" w14:textId="77777777" w:rsidR="003772CB" w:rsidRDefault="003772CB" w:rsidP="003772CB">
      <w:pPr>
        <w:spacing w:after="120" w:line="312" w:lineRule="auto"/>
        <w:ind w:right="227"/>
        <w:rPr>
          <w:rFonts w:ascii="Open Sans" w:hAnsi="Open Sans" w:cs="Open Sans"/>
          <w:color w:val="000000"/>
          <w:sz w:val="24"/>
          <w:szCs w:val="24"/>
          <w:shd w:val="clear" w:color="auto" w:fill="FFF2CC" w:themeFill="accent4" w:themeFillTint="33"/>
          <w:lang w:val="es-ES_tradnl"/>
        </w:rPr>
      </w:pPr>
      <w:r>
        <w:rPr>
          <w:rFonts w:ascii="Open Sans" w:hAnsi="Open Sans" w:cs="Open Sans"/>
          <w:color w:val="000000"/>
          <w:sz w:val="24"/>
          <w:szCs w:val="24"/>
          <w:lang w:val="es-ES_tradnl"/>
        </w:rPr>
        <w:lastRenderedPageBreak/>
        <w:t xml:space="preserve">Y sin más asuntos que tratar se levanta la sesión, siendo las </w:t>
      </w:r>
      <w:r>
        <w:rPr>
          <w:rFonts w:ascii="Open Sans" w:hAnsi="Open Sans" w:cs="Open Sans"/>
          <w:color w:val="000000"/>
          <w:sz w:val="24"/>
          <w:szCs w:val="24"/>
          <w:shd w:val="clear" w:color="auto" w:fill="FFF2CC" w:themeFill="accent4" w:themeFillTint="33"/>
          <w:lang w:val="es-ES_tradnl"/>
        </w:rPr>
        <w:t xml:space="preserve">[…] </w:t>
      </w:r>
      <w:r>
        <w:rPr>
          <w:rFonts w:ascii="Open Sans" w:hAnsi="Open Sans" w:cs="Open Sans"/>
          <w:color w:val="000000"/>
          <w:sz w:val="24"/>
          <w:szCs w:val="24"/>
          <w:lang w:val="es-ES_tradnl"/>
        </w:rPr>
        <w:t xml:space="preserve">horas del día </w:t>
      </w:r>
      <w:r>
        <w:rPr>
          <w:rFonts w:ascii="Open Sans" w:hAnsi="Open Sans" w:cs="Open Sans"/>
          <w:color w:val="000000"/>
          <w:sz w:val="24"/>
          <w:szCs w:val="24"/>
          <w:shd w:val="clear" w:color="auto" w:fill="FFF2CC" w:themeFill="accent4" w:themeFillTint="33"/>
          <w:lang w:val="es-ES_tradnl"/>
        </w:rPr>
        <w:t xml:space="preserve">[…] </w:t>
      </w:r>
      <w:r>
        <w:rPr>
          <w:rFonts w:ascii="Open Sans" w:hAnsi="Open Sans" w:cs="Open Sans"/>
          <w:color w:val="000000"/>
          <w:sz w:val="24"/>
          <w:szCs w:val="24"/>
          <w:lang w:val="es-ES_tradnl"/>
        </w:rPr>
        <w:t xml:space="preserve">  de </w:t>
      </w:r>
      <w:r>
        <w:rPr>
          <w:rFonts w:ascii="Open Sans" w:hAnsi="Open Sans" w:cs="Open Sans"/>
          <w:color w:val="000000"/>
          <w:sz w:val="24"/>
          <w:szCs w:val="24"/>
          <w:shd w:val="clear" w:color="auto" w:fill="FFF2CC" w:themeFill="accent4" w:themeFillTint="33"/>
          <w:lang w:val="es-ES_tradnl"/>
        </w:rPr>
        <w:t xml:space="preserve">[…] </w:t>
      </w:r>
      <w:r>
        <w:rPr>
          <w:rFonts w:ascii="Open Sans" w:hAnsi="Open Sans" w:cs="Open Sans"/>
          <w:color w:val="000000"/>
          <w:sz w:val="24"/>
          <w:szCs w:val="24"/>
          <w:lang w:val="es-ES_tradnl"/>
        </w:rPr>
        <w:t xml:space="preserve"> de 202</w:t>
      </w:r>
      <w:r>
        <w:rPr>
          <w:rFonts w:ascii="Open Sans" w:hAnsi="Open Sans" w:cs="Open Sans"/>
          <w:color w:val="000000"/>
          <w:sz w:val="24"/>
          <w:szCs w:val="24"/>
          <w:shd w:val="clear" w:color="auto" w:fill="FFF2CC" w:themeFill="accent4" w:themeFillTint="33"/>
          <w:lang w:val="es-ES_tradnl"/>
        </w:rPr>
        <w:t>[…]</w:t>
      </w:r>
    </w:p>
    <w:tbl>
      <w:tblPr>
        <w:tblStyle w:val="TableNormal"/>
        <w:tblpPr w:leftFromText="141" w:rightFromText="141" w:vertAnchor="text" w:horzAnchor="margin" w:tblpY="294"/>
        <w:tblW w:w="910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234"/>
        <w:gridCol w:w="4569"/>
        <w:gridCol w:w="302"/>
      </w:tblGrid>
      <w:tr w:rsidR="003772CB" w14:paraId="49A58BA3" w14:textId="77777777" w:rsidTr="003772CB">
        <w:trPr>
          <w:trHeight w:val="1646"/>
        </w:trPr>
        <w:tc>
          <w:tcPr>
            <w:tcW w:w="4231" w:type="dxa"/>
            <w:hideMark/>
          </w:tcPr>
          <w:p w14:paraId="228DDA41" w14:textId="77777777" w:rsidR="003772CB" w:rsidRDefault="003772CB">
            <w:pPr>
              <w:pStyle w:val="TableParagraph"/>
              <w:spacing w:before="15"/>
              <w:ind w:left="223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w w:val="95"/>
                <w:sz w:val="24"/>
                <w:szCs w:val="24"/>
              </w:rPr>
              <w:t>Fdo.:</w:t>
            </w:r>
            <w:r>
              <w:rPr>
                <w:rFonts w:ascii="Open Sans" w:hAnsi="Open Sans" w:cs="Open Sans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w w:val="95"/>
                <w:sz w:val="24"/>
                <w:szCs w:val="24"/>
              </w:rPr>
              <w:t>NOMBRE Y APELLIDOS</w:t>
            </w:r>
          </w:p>
        </w:tc>
        <w:tc>
          <w:tcPr>
            <w:tcW w:w="4867" w:type="dxa"/>
            <w:gridSpan w:val="2"/>
            <w:hideMark/>
          </w:tcPr>
          <w:p w14:paraId="36FAAC02" w14:textId="77777777" w:rsidR="003772CB" w:rsidRDefault="003772CB">
            <w:pPr>
              <w:pStyle w:val="TableParagraph"/>
              <w:spacing w:before="15"/>
              <w:ind w:left="45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w w:val="95"/>
                <w:sz w:val="24"/>
                <w:szCs w:val="24"/>
              </w:rPr>
              <w:t>Fdo.:</w:t>
            </w:r>
            <w:r>
              <w:rPr>
                <w:rFonts w:ascii="Open Sans" w:hAnsi="Open Sans" w:cs="Open Sans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w w:val="95"/>
                <w:sz w:val="24"/>
                <w:szCs w:val="24"/>
              </w:rPr>
              <w:t>NOMBRE Y APELLIDOS</w:t>
            </w:r>
          </w:p>
        </w:tc>
      </w:tr>
      <w:tr w:rsidR="003772CB" w14:paraId="4CDA2428" w14:textId="77777777" w:rsidTr="003772CB">
        <w:trPr>
          <w:gridAfter w:val="1"/>
          <w:wAfter w:w="302" w:type="dxa"/>
          <w:trHeight w:val="3058"/>
        </w:trPr>
        <w:tc>
          <w:tcPr>
            <w:tcW w:w="4231" w:type="dxa"/>
          </w:tcPr>
          <w:p w14:paraId="6EEACDEB" w14:textId="77777777" w:rsidR="003772CB" w:rsidRDefault="003772CB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  <w:p w14:paraId="40EAAB2E" w14:textId="77777777" w:rsidR="003772CB" w:rsidRDefault="003772CB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  <w:p w14:paraId="05B5D277" w14:textId="77777777" w:rsidR="003772CB" w:rsidRDefault="003772CB">
            <w:pPr>
              <w:pStyle w:val="TableParagraph"/>
              <w:spacing w:before="4"/>
              <w:rPr>
                <w:rFonts w:ascii="Open Sans" w:hAnsi="Open Sans" w:cs="Open Sans"/>
                <w:sz w:val="24"/>
                <w:szCs w:val="24"/>
              </w:rPr>
            </w:pPr>
          </w:p>
          <w:p w14:paraId="2B57CF09" w14:textId="77777777" w:rsidR="003772CB" w:rsidRDefault="003772CB">
            <w:pPr>
              <w:pStyle w:val="TableParagraph"/>
              <w:ind w:left="200" w:right="467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En representación de…</w:t>
            </w:r>
          </w:p>
        </w:tc>
        <w:tc>
          <w:tcPr>
            <w:tcW w:w="4565" w:type="dxa"/>
          </w:tcPr>
          <w:p w14:paraId="62AE61C3" w14:textId="77777777" w:rsidR="003772CB" w:rsidRDefault="003772CB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  <w:p w14:paraId="56E95958" w14:textId="77777777" w:rsidR="003772CB" w:rsidRDefault="003772CB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  <w:p w14:paraId="51156733" w14:textId="77777777" w:rsidR="003772CB" w:rsidRDefault="003772CB">
            <w:pPr>
              <w:pStyle w:val="TableParagraph"/>
              <w:spacing w:before="8"/>
              <w:rPr>
                <w:rFonts w:ascii="Open Sans" w:hAnsi="Open Sans" w:cs="Open Sans"/>
                <w:sz w:val="24"/>
                <w:szCs w:val="24"/>
              </w:rPr>
            </w:pPr>
          </w:p>
          <w:p w14:paraId="3D24EE63" w14:textId="77777777" w:rsidR="003772CB" w:rsidRDefault="003772CB">
            <w:pPr>
              <w:pStyle w:val="TableParagraph"/>
              <w:ind w:left="450" w:right="452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En representación de…</w:t>
            </w:r>
          </w:p>
        </w:tc>
      </w:tr>
      <w:tr w:rsidR="003772CB" w14:paraId="4B1D654F" w14:textId="77777777" w:rsidTr="003772CB">
        <w:trPr>
          <w:trHeight w:val="1646"/>
        </w:trPr>
        <w:tc>
          <w:tcPr>
            <w:tcW w:w="4231" w:type="dxa"/>
          </w:tcPr>
          <w:p w14:paraId="67A9E45A" w14:textId="77777777" w:rsidR="003772CB" w:rsidRPr="003772CB" w:rsidRDefault="003772CB">
            <w:pPr>
              <w:pStyle w:val="TableParagraph"/>
              <w:spacing w:before="15"/>
              <w:ind w:left="223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  <w:r w:rsidRPr="003772CB"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  <w:t>Fdo.:</w:t>
            </w:r>
            <w:r w:rsidRPr="003772CB">
              <w:rPr>
                <w:rFonts w:ascii="Open Sans" w:hAnsi="Open Sans" w:cs="Open Sans"/>
                <w:spacing w:val="1"/>
                <w:w w:val="95"/>
                <w:sz w:val="24"/>
                <w:szCs w:val="24"/>
                <w:lang w:val="es-ES"/>
              </w:rPr>
              <w:t xml:space="preserve"> </w:t>
            </w:r>
            <w:r w:rsidRPr="003772CB"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  <w:t>NOMBRE Y APELLIDOS</w:t>
            </w:r>
          </w:p>
          <w:p w14:paraId="7BAA3805" w14:textId="77777777" w:rsidR="003772CB" w:rsidRPr="003772CB" w:rsidRDefault="003772CB">
            <w:pPr>
              <w:pStyle w:val="TableParagraph"/>
              <w:spacing w:before="15"/>
              <w:ind w:left="223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</w:p>
          <w:p w14:paraId="4C34042A" w14:textId="77777777" w:rsidR="003772CB" w:rsidRPr="003772CB" w:rsidRDefault="003772CB">
            <w:pPr>
              <w:pStyle w:val="TableParagraph"/>
              <w:spacing w:before="15"/>
              <w:ind w:left="223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</w:p>
          <w:p w14:paraId="02908BEA" w14:textId="77777777" w:rsidR="003772CB" w:rsidRPr="003772CB" w:rsidRDefault="003772CB">
            <w:pPr>
              <w:pStyle w:val="TableParagraph"/>
              <w:spacing w:before="15"/>
              <w:ind w:left="223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</w:p>
          <w:p w14:paraId="7E543C83" w14:textId="77777777" w:rsidR="003772CB" w:rsidRPr="003772CB" w:rsidRDefault="003772CB">
            <w:pPr>
              <w:pStyle w:val="TableParagraph"/>
              <w:spacing w:before="15"/>
              <w:ind w:left="223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</w:p>
          <w:p w14:paraId="00A269C1" w14:textId="77777777" w:rsidR="003772CB" w:rsidRPr="003772CB" w:rsidRDefault="003772CB">
            <w:pPr>
              <w:pStyle w:val="TableParagraph"/>
              <w:spacing w:before="15"/>
              <w:ind w:left="223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</w:p>
          <w:p w14:paraId="71BFB467" w14:textId="77777777" w:rsidR="003772CB" w:rsidRPr="003772CB" w:rsidRDefault="003772CB">
            <w:pPr>
              <w:pStyle w:val="TableParagraph"/>
              <w:spacing w:before="15"/>
              <w:ind w:left="223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</w:p>
          <w:p w14:paraId="6278C276" w14:textId="77777777" w:rsidR="003772CB" w:rsidRPr="003772CB" w:rsidRDefault="003772CB">
            <w:pPr>
              <w:pStyle w:val="TableParagraph"/>
              <w:spacing w:before="15"/>
              <w:ind w:left="223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  <w:r w:rsidRPr="003772CB">
              <w:rPr>
                <w:rFonts w:ascii="Open Sans" w:hAnsi="Open Sans" w:cs="Open Sans"/>
                <w:b/>
                <w:sz w:val="24"/>
                <w:szCs w:val="24"/>
                <w:lang w:val="es-ES"/>
              </w:rPr>
              <w:t>En representación de…</w:t>
            </w:r>
          </w:p>
        </w:tc>
        <w:tc>
          <w:tcPr>
            <w:tcW w:w="4867" w:type="dxa"/>
            <w:gridSpan w:val="2"/>
          </w:tcPr>
          <w:p w14:paraId="4DC91596" w14:textId="77777777" w:rsidR="003772CB" w:rsidRPr="003772CB" w:rsidRDefault="003772CB">
            <w:pPr>
              <w:pStyle w:val="TableParagraph"/>
              <w:spacing w:before="15"/>
              <w:ind w:left="450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  <w:r w:rsidRPr="003772CB"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  <w:t>Fdo.:</w:t>
            </w:r>
            <w:r w:rsidRPr="003772CB">
              <w:rPr>
                <w:rFonts w:ascii="Open Sans" w:hAnsi="Open Sans" w:cs="Open Sans"/>
                <w:spacing w:val="4"/>
                <w:w w:val="95"/>
                <w:sz w:val="24"/>
                <w:szCs w:val="24"/>
                <w:lang w:val="es-ES"/>
              </w:rPr>
              <w:t xml:space="preserve"> </w:t>
            </w:r>
            <w:r w:rsidRPr="003772CB"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  <w:t>NOMBRE Y APELLIDOS</w:t>
            </w:r>
          </w:p>
          <w:p w14:paraId="364E0AD6" w14:textId="77777777" w:rsidR="003772CB" w:rsidRPr="003772CB" w:rsidRDefault="003772CB">
            <w:pPr>
              <w:pStyle w:val="TableParagraph"/>
              <w:spacing w:before="15"/>
              <w:ind w:left="450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</w:p>
          <w:p w14:paraId="6B028A6F" w14:textId="77777777" w:rsidR="003772CB" w:rsidRPr="003772CB" w:rsidRDefault="003772CB">
            <w:pPr>
              <w:pStyle w:val="TableParagraph"/>
              <w:spacing w:before="15"/>
              <w:ind w:left="450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</w:p>
          <w:p w14:paraId="5B85A43B" w14:textId="77777777" w:rsidR="003772CB" w:rsidRPr="003772CB" w:rsidRDefault="003772CB">
            <w:pPr>
              <w:pStyle w:val="TableParagraph"/>
              <w:spacing w:before="15"/>
              <w:ind w:left="450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</w:p>
          <w:p w14:paraId="30FA5875" w14:textId="77777777" w:rsidR="003772CB" w:rsidRPr="003772CB" w:rsidRDefault="003772CB">
            <w:pPr>
              <w:pStyle w:val="TableParagraph"/>
              <w:spacing w:before="15"/>
              <w:ind w:left="450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</w:p>
          <w:p w14:paraId="0F203EFF" w14:textId="77777777" w:rsidR="003772CB" w:rsidRPr="003772CB" w:rsidRDefault="003772CB">
            <w:pPr>
              <w:pStyle w:val="TableParagraph"/>
              <w:spacing w:before="15"/>
              <w:ind w:left="450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</w:p>
          <w:p w14:paraId="631D82D8" w14:textId="77777777" w:rsidR="003772CB" w:rsidRPr="003772CB" w:rsidRDefault="003772CB">
            <w:pPr>
              <w:pStyle w:val="TableParagraph"/>
              <w:spacing w:before="15"/>
              <w:ind w:left="450"/>
              <w:rPr>
                <w:rFonts w:ascii="Open Sans" w:hAnsi="Open Sans" w:cs="Open Sans"/>
                <w:w w:val="95"/>
                <w:sz w:val="24"/>
                <w:szCs w:val="24"/>
                <w:lang w:val="es-ES"/>
              </w:rPr>
            </w:pPr>
          </w:p>
          <w:p w14:paraId="7E3179DF" w14:textId="77777777" w:rsidR="003772CB" w:rsidRPr="003772CB" w:rsidRDefault="003772CB">
            <w:pPr>
              <w:pStyle w:val="TableParagraph"/>
              <w:spacing w:before="15"/>
              <w:ind w:left="450"/>
              <w:rPr>
                <w:rFonts w:ascii="Open Sans" w:hAnsi="Open Sans" w:cs="Open Sans"/>
                <w:sz w:val="24"/>
                <w:szCs w:val="24"/>
                <w:lang w:val="es-ES"/>
              </w:rPr>
            </w:pPr>
            <w:r w:rsidRPr="003772CB">
              <w:rPr>
                <w:rFonts w:ascii="Open Sans" w:hAnsi="Open Sans" w:cs="Open Sans"/>
                <w:b/>
                <w:sz w:val="24"/>
                <w:szCs w:val="24"/>
                <w:lang w:val="es-ES"/>
              </w:rPr>
              <w:t>En representación de…</w:t>
            </w:r>
          </w:p>
        </w:tc>
      </w:tr>
    </w:tbl>
    <w:p w14:paraId="6A67793B" w14:textId="13714702" w:rsidR="00BE5F54" w:rsidRPr="003772CB" w:rsidRDefault="00BE5F54" w:rsidP="00BE5F54">
      <w:pPr>
        <w:spacing w:after="120" w:line="312" w:lineRule="auto"/>
        <w:ind w:right="227"/>
        <w:rPr>
          <w:rFonts w:ascii="Open Sans" w:hAnsi="Open Sans" w:cs="Open Sans"/>
          <w:color w:val="000000"/>
          <w:shd w:val="clear" w:color="auto" w:fill="FFF2CC" w:themeFill="accent4" w:themeFillTint="33"/>
        </w:rPr>
      </w:pPr>
    </w:p>
    <w:p w14:paraId="4FE9ECBF" w14:textId="5121A985" w:rsidR="00E36CA6" w:rsidRPr="003772CB" w:rsidRDefault="00E36CA6" w:rsidP="00D7044F">
      <w:pPr>
        <w:rPr>
          <w:rFonts w:ascii="Open Sans" w:hAnsi="Open Sans" w:cs="Open Sans"/>
        </w:rPr>
      </w:pPr>
    </w:p>
    <w:sectPr w:rsidR="00E36CA6" w:rsidRPr="003772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AC88" w14:textId="77777777" w:rsidR="00C015EB" w:rsidRDefault="00C015EB" w:rsidP="00D7044F">
      <w:pPr>
        <w:spacing w:before="0" w:after="0" w:line="240" w:lineRule="auto"/>
      </w:pPr>
      <w:r>
        <w:separator/>
      </w:r>
    </w:p>
  </w:endnote>
  <w:endnote w:type="continuationSeparator" w:id="0">
    <w:p w14:paraId="5F6917CB" w14:textId="77777777" w:rsidR="00C015EB" w:rsidRDefault="00C015EB" w:rsidP="00D704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F1EA" w14:textId="77777777" w:rsidR="00C015EB" w:rsidRDefault="00C015EB" w:rsidP="00D7044F">
      <w:pPr>
        <w:spacing w:before="0" w:after="0" w:line="240" w:lineRule="auto"/>
      </w:pPr>
      <w:r>
        <w:separator/>
      </w:r>
    </w:p>
  </w:footnote>
  <w:footnote w:type="continuationSeparator" w:id="0">
    <w:p w14:paraId="4A61D7DB" w14:textId="77777777" w:rsidR="00C015EB" w:rsidRDefault="00C015EB" w:rsidP="00D704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0" w:type="dxa"/>
      <w:jc w:val="center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8045"/>
    </w:tblGrid>
    <w:tr w:rsidR="003772CB" w14:paraId="72587943" w14:textId="77777777" w:rsidTr="005E0DB4">
      <w:trPr>
        <w:cantSplit/>
        <w:trHeight w:val="1051"/>
        <w:jc w:val="center"/>
      </w:trPr>
      <w:tc>
        <w:tcPr>
          <w:tcW w:w="2405" w:type="dxa"/>
          <w:vAlign w:val="center"/>
        </w:tcPr>
        <w:p w14:paraId="606E1EA6" w14:textId="0D2B7228" w:rsidR="003772CB" w:rsidRPr="003772CB" w:rsidRDefault="003129F9" w:rsidP="00D7044F">
          <w:pPr>
            <w:pStyle w:val="Encabezado"/>
            <w:jc w:val="center"/>
            <w:rPr>
              <w:rFonts w:ascii="Open Sans" w:hAnsi="Open Sans" w:cs="Open Sans"/>
              <w:b/>
              <w:bCs/>
            </w:rPr>
          </w:pPr>
          <w:r>
            <w:rPr>
              <w:rFonts w:ascii="Open Sans" w:hAnsi="Open Sans" w:cs="Open Sans"/>
              <w:b/>
              <w:bCs/>
              <w:noProof/>
            </w:rPr>
            <w:drawing>
              <wp:inline distT="0" distB="0" distL="0" distR="0" wp14:anchorId="56C71F14" wp14:editId="426CC96B">
                <wp:extent cx="1438275" cy="404495"/>
                <wp:effectExtent l="0" t="0" r="9525" b="0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404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5" w:type="dxa"/>
          <w:shd w:val="clear" w:color="auto" w:fill="FFFFFF"/>
          <w:vAlign w:val="center"/>
        </w:tcPr>
        <w:p w14:paraId="758E6227" w14:textId="7EB822C9" w:rsidR="003772CB" w:rsidRPr="003772CB" w:rsidRDefault="003772CB" w:rsidP="00B477DA">
          <w:pPr>
            <w:pStyle w:val="Encabezado"/>
            <w:jc w:val="center"/>
            <w:rPr>
              <w:rFonts w:ascii="Open Sans" w:hAnsi="Open Sans" w:cs="Open Sans"/>
              <w:color w:val="FF0000"/>
              <w:sz w:val="20"/>
              <w:szCs w:val="16"/>
            </w:rPr>
          </w:pPr>
          <w:r>
            <w:rPr>
              <w:rFonts w:ascii="Open Sans" w:hAnsi="Open Sans" w:cs="Open Sans"/>
              <w:b/>
              <w:color w:val="44546A" w:themeColor="text2"/>
              <w:sz w:val="32"/>
              <w:szCs w:val="32"/>
            </w:rPr>
            <w:t>DELEGACIÓN DE LA COMISIÓN NEGOCIADORA PARA EL REGISTRO ANTE AUTORIDAD LABORAL</w:t>
          </w:r>
        </w:p>
      </w:tc>
    </w:tr>
  </w:tbl>
  <w:p w14:paraId="4730EC5C" w14:textId="77777777" w:rsidR="00D7044F" w:rsidRPr="00D7044F" w:rsidRDefault="00D7044F" w:rsidP="00D7044F">
    <w:pPr>
      <w:pStyle w:val="Encabezado"/>
      <w:rPr>
        <w:i/>
        <w:sz w:val="18"/>
        <w:szCs w:val="18"/>
      </w:rPr>
    </w:pPr>
  </w:p>
  <w:p w14:paraId="3AE86A5A" w14:textId="77777777" w:rsidR="00D7044F" w:rsidRDefault="00D704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84.6pt;height:384.6pt" o:bullet="t">
        <v:imagedata r:id="rId1" o:title="clip_image001"/>
      </v:shape>
    </w:pict>
  </w:numPicBullet>
  <w:abstractNum w:abstractNumId="0" w15:restartNumberingAfterBreak="0">
    <w:nsid w:val="2AE83340"/>
    <w:multiLevelType w:val="hybridMultilevel"/>
    <w:tmpl w:val="A0F67BCA"/>
    <w:lvl w:ilvl="0" w:tplc="7B96C6C8">
      <w:start w:val="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7899"/>
    <w:multiLevelType w:val="hybridMultilevel"/>
    <w:tmpl w:val="8C564EC8"/>
    <w:lvl w:ilvl="0" w:tplc="19B8EA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AA4D9" w:themeColor="accent1" w:themeTint="E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55BF9"/>
    <w:multiLevelType w:val="hybridMultilevel"/>
    <w:tmpl w:val="3DFEAB9E"/>
    <w:lvl w:ilvl="0" w:tplc="EEE42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E706D"/>
    <w:multiLevelType w:val="hybridMultilevel"/>
    <w:tmpl w:val="B380AD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D80"/>
    <w:multiLevelType w:val="hybridMultilevel"/>
    <w:tmpl w:val="E4B49284"/>
    <w:lvl w:ilvl="0" w:tplc="523C39E0">
      <w:start w:val="1"/>
      <w:numFmt w:val="bullet"/>
      <w:lvlText w:val=""/>
      <w:lvlPicBulletId w:val="0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color w:val="84B3DF" w:themeColor="accent1" w:themeTint="BF"/>
        <w:sz w:val="24"/>
        <w:szCs w:val="24"/>
        <w:u w:color="84B3DF" w:themeColor="accent1" w:themeTint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33D00"/>
    <w:multiLevelType w:val="hybridMultilevel"/>
    <w:tmpl w:val="BBE6E250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C4D84"/>
    <w:multiLevelType w:val="hybridMultilevel"/>
    <w:tmpl w:val="FC387A22"/>
    <w:lvl w:ilvl="0" w:tplc="EEE42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52765"/>
    <w:multiLevelType w:val="hybridMultilevel"/>
    <w:tmpl w:val="89088E6C"/>
    <w:lvl w:ilvl="0" w:tplc="523C39E0">
      <w:start w:val="1"/>
      <w:numFmt w:val="bullet"/>
      <w:lvlText w:val=""/>
      <w:lvlPicBulletId w:val="0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color w:val="84B3DF" w:themeColor="accent1" w:themeTint="BF"/>
        <w:w w:val="100"/>
        <w:sz w:val="24"/>
        <w:szCs w:val="24"/>
        <w:u w:color="84B3DF" w:themeColor="accent1" w:themeTint="BF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4F"/>
    <w:rsid w:val="001026B3"/>
    <w:rsid w:val="003129F9"/>
    <w:rsid w:val="00367F70"/>
    <w:rsid w:val="003772CB"/>
    <w:rsid w:val="00592E51"/>
    <w:rsid w:val="00793E59"/>
    <w:rsid w:val="00905C8A"/>
    <w:rsid w:val="00B477DA"/>
    <w:rsid w:val="00BE5F54"/>
    <w:rsid w:val="00C015EB"/>
    <w:rsid w:val="00CF357E"/>
    <w:rsid w:val="00D7044F"/>
    <w:rsid w:val="00E3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FC718"/>
  <w15:chartTrackingRefBased/>
  <w15:docId w15:val="{AB3E6AE4-CAFE-41A5-BE97-E0A6666A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44F"/>
    <w:pPr>
      <w:spacing w:before="120" w:after="200" w:line="276" w:lineRule="auto"/>
      <w:jc w:val="both"/>
    </w:pPr>
    <w:rPr>
      <w:rFonts w:ascii="Montserrat" w:eastAsia="Times New Roman" w:hAnsi="Montserrat" w:cs="Times New Roman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7044F"/>
    <w:pPr>
      <w:pBdr>
        <w:bottom w:val="single" w:sz="8" w:space="1" w:color="84B3DF" w:themeColor="accent1" w:themeTint="BF"/>
      </w:pBdr>
      <w:spacing w:before="360" w:after="280"/>
      <w:outlineLvl w:val="2"/>
    </w:pPr>
    <w:rPr>
      <w:b/>
      <w:bCs/>
      <w:i/>
      <w:iCs/>
      <w:color w:val="6AA4D9" w:themeColor="accent1" w:themeTint="E6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7044F"/>
    <w:rPr>
      <w:rFonts w:ascii="Montserrat" w:eastAsia="Times New Roman" w:hAnsi="Montserrat" w:cs="Times New Roman"/>
      <w:b/>
      <w:bCs/>
      <w:i/>
      <w:iCs/>
      <w:color w:val="6AA4D9" w:themeColor="accent1" w:themeTint="E6"/>
      <w:sz w:val="32"/>
      <w:szCs w:val="32"/>
    </w:rPr>
  </w:style>
  <w:style w:type="paragraph" w:styleId="Prrafodelista">
    <w:name w:val="List Paragraph"/>
    <w:basedOn w:val="Normal"/>
    <w:uiPriority w:val="1"/>
    <w:qFormat/>
    <w:rsid w:val="00D7044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qFormat/>
    <w:rsid w:val="00D7044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7044F"/>
    <w:rPr>
      <w:rFonts w:ascii="Montserrat" w:eastAsia="Times New Roman" w:hAnsi="Montserrat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7044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44F"/>
    <w:rPr>
      <w:rFonts w:ascii="Montserrat" w:eastAsia="Times New Roman" w:hAnsi="Montserrat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5F54"/>
    <w:pPr>
      <w:spacing w:before="0" w:after="0" w:line="240" w:lineRule="auto"/>
    </w:pPr>
    <w:rPr>
      <w:rFonts w:eastAsia="Montserrat" w:cs="Montserrat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5F54"/>
    <w:rPr>
      <w:rFonts w:ascii="Montserrat" w:eastAsia="Montserrat" w:hAnsi="Montserrat" w:cs="Montserrat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E5F54"/>
    <w:rPr>
      <w:vertAlign w:val="superscript"/>
    </w:rPr>
  </w:style>
  <w:style w:type="table" w:styleId="Tablaconcuadrcula">
    <w:name w:val="Table Grid"/>
    <w:basedOn w:val="Tablanormal"/>
    <w:rsid w:val="00BE5F54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72CB"/>
    <w:pPr>
      <w:widowControl w:val="0"/>
      <w:autoSpaceDE w:val="0"/>
      <w:autoSpaceDN w:val="0"/>
      <w:spacing w:before="0" w:after="0" w:line="240" w:lineRule="auto"/>
      <w:jc w:val="left"/>
    </w:pPr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qFormat/>
    <w:rsid w:val="003772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</dc:creator>
  <cp:keywords/>
  <dc:description/>
  <cp:lastModifiedBy>Ana López Ramos</cp:lastModifiedBy>
  <cp:revision>8</cp:revision>
  <dcterms:created xsi:type="dcterms:W3CDTF">2021-01-29T08:48:00Z</dcterms:created>
  <dcterms:modified xsi:type="dcterms:W3CDTF">2022-03-30T17:36:00Z</dcterms:modified>
</cp:coreProperties>
</file>